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8D" w:rsidRPr="001D458D" w:rsidRDefault="001D458D" w:rsidP="001D4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D458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KIM - érvek</w:t>
      </w:r>
    </w:p>
    <w:p w:rsidR="001D458D" w:rsidRPr="001D458D" w:rsidRDefault="001D458D" w:rsidP="001D4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Kombinált mosogatószer (folyékony)</w:t>
      </w:r>
    </w:p>
    <w:p w:rsidR="001D458D" w:rsidRPr="001D458D" w:rsidRDefault="001D458D" w:rsidP="001D45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Egy fázisban tisztít és fertőtlenít, így rengeteg víz és energia (munkaidő) takarítható meg.</w:t>
      </w:r>
    </w:p>
    <w:p w:rsidR="001D458D" w:rsidRPr="001D458D" w:rsidRDefault="001D458D" w:rsidP="001D4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Baktericid, </w:t>
      </w:r>
      <w:proofErr w:type="spellStart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yeasticid</w:t>
      </w:r>
      <w:proofErr w:type="spellEnd"/>
    </w:p>
    <w:p w:rsidR="001D458D" w:rsidRPr="001D458D" w:rsidRDefault="001D458D" w:rsidP="001D45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Kim fertőtlenítő mosogatószer a HACCP-ben előírt fertőtlenítő hatással rendelkezik. Az ÁNTSZ által elfogadott kétfázisú mosogatószer. Fertőtlenítő hatását az Országos Tisztiorvosi Hivatal laboratóriumi vizsgálata szavatolja.</w:t>
      </w:r>
    </w:p>
    <w:p w:rsidR="001D458D" w:rsidRPr="001D458D" w:rsidRDefault="001D458D" w:rsidP="001D4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fertőtlenítő hatás (5 perc)</w:t>
      </w:r>
    </w:p>
    <w:p w:rsidR="001D458D" w:rsidRPr="001D458D" w:rsidRDefault="001D458D" w:rsidP="001D45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Ennyi idő alatt elvégezhető a mosogatási művelet az áztatás közben, így amíg eltelik az 5 perc, addig sem kell várni.</w:t>
      </w:r>
    </w:p>
    <w:p w:rsidR="001D458D" w:rsidRPr="001D458D" w:rsidRDefault="001D458D" w:rsidP="001D4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Alacsony felhasználási koncentráció (1-2%)</w:t>
      </w:r>
    </w:p>
    <w:p w:rsidR="001D458D" w:rsidRPr="001D458D" w:rsidRDefault="001D458D" w:rsidP="001D45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1%-os alkalmazással poharakhoz, 2%-os alkalmazással minden máshoz </w:t>
      </w:r>
      <w:proofErr w:type="spellStart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-nagy</w:t>
      </w:r>
      <w:proofErr w:type="spellEnd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fehérjeterhelés mellett-tökéletesen tisztít és fertőtlenít.</w:t>
      </w:r>
    </w:p>
    <w:p w:rsidR="001D458D" w:rsidRPr="001D458D" w:rsidRDefault="001D458D" w:rsidP="001D4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Klór-és oldószermentes</w:t>
      </w:r>
    </w:p>
    <w:p w:rsidR="001D458D" w:rsidRPr="001D458D" w:rsidRDefault="001D458D" w:rsidP="001D45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gramStart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 mérgező</w:t>
      </w:r>
      <w:proofErr w:type="gramEnd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szaga, és rendkívül maró hatása mellőzésével mosogatja el a tányérokat, edényeket és evőeszközöket.</w:t>
      </w:r>
    </w:p>
    <w:p w:rsidR="001D458D" w:rsidRPr="001D458D" w:rsidRDefault="001D458D" w:rsidP="001D4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Friss </w:t>
      </w:r>
      <w:proofErr w:type="spellStart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 (citrom)</w:t>
      </w:r>
    </w:p>
    <w:p w:rsidR="001D458D" w:rsidRPr="001D458D" w:rsidRDefault="001D458D" w:rsidP="001D45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 közérzetet biztosít a mosogatás közben, és nem befolyásolja a feltálalt ételek élvezhetőségét.</w:t>
      </w:r>
    </w:p>
    <w:p w:rsidR="001D458D" w:rsidRPr="001D458D" w:rsidRDefault="001D458D" w:rsidP="001D4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1D458D" w:rsidRPr="001D458D" w:rsidRDefault="001D458D" w:rsidP="001D45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Kim fertőtlenítő mosogatószer foszfátmentes összetétele környezetkímélő mosogatási technológiát tesz lehetővé.</w:t>
      </w:r>
    </w:p>
    <w:p w:rsidR="001D458D" w:rsidRPr="001D458D" w:rsidRDefault="001D458D" w:rsidP="001D4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D458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KIM felhasználási területei</w:t>
      </w:r>
    </w:p>
    <w:p w:rsidR="001D458D" w:rsidRPr="001D458D" w:rsidRDefault="001D458D" w:rsidP="001D45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1D458D" w:rsidRPr="001D458D" w:rsidRDefault="001D458D" w:rsidP="001D45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1D458D" w:rsidRPr="001D458D" w:rsidRDefault="001D458D" w:rsidP="001D45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1D458D" w:rsidRPr="001D458D" w:rsidRDefault="001D458D" w:rsidP="001D45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1D458D" w:rsidRPr="001D458D" w:rsidRDefault="001D458D" w:rsidP="001D45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1D458D" w:rsidRPr="001D458D" w:rsidRDefault="001D458D" w:rsidP="001D45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1D458D" w:rsidRPr="001D458D" w:rsidRDefault="001D458D" w:rsidP="001D4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D458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t>KIM használata</w:t>
      </w:r>
    </w:p>
    <w:p w:rsidR="001D458D" w:rsidRPr="001D458D" w:rsidRDefault="001D458D" w:rsidP="001D45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40-45 </w:t>
      </w:r>
      <w:proofErr w:type="spellStart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°C-os</w:t>
      </w:r>
      <w:proofErr w:type="spellEnd"/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vízhez 200 ml (2%) Kim-et </w:t>
      </w:r>
    </w:p>
    <w:p w:rsidR="001D458D" w:rsidRPr="001D458D" w:rsidRDefault="001D458D" w:rsidP="001D45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Áztasd az eszközöket 5 percig (közben az eszközök mosogatását is elvégezheted) </w:t>
      </w:r>
    </w:p>
    <w:p w:rsidR="001D458D" w:rsidRPr="001D458D" w:rsidRDefault="001D458D" w:rsidP="001D45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5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Öblítsd le folyóvízzel az elmosogatott és lefertőtlenített eszközöket</w:t>
      </w:r>
    </w:p>
    <w:p w:rsidR="001D458D" w:rsidRDefault="001D458D" w:rsidP="001D458D">
      <w:pPr>
        <w:pStyle w:val="Cmsor2"/>
      </w:pPr>
      <w:r>
        <w:t>KIM és a biztonság</w:t>
      </w:r>
    </w:p>
    <w:p w:rsidR="001D458D" w:rsidRDefault="001D458D" w:rsidP="001D458D">
      <w:pPr>
        <w:pStyle w:val="NormlWeb"/>
      </w:pPr>
      <w:r>
        <w:t>A termék kiadagolásakor vagy áttöltésekor kerüld annak szembe jutását. Mosogatás közben használj gumikesztyűt. Munka közben étkezni, inni és dohányozni nem szabad. Evés előtt, a munka befejeztével bő, meleg, szappanos vízzel moss kezet. A terméket tartsd mindig az eredeti csomagolásában.</w:t>
      </w:r>
    </w:p>
    <w:p w:rsidR="001D458D" w:rsidRDefault="001D458D" w:rsidP="001D458D">
      <w:pPr>
        <w:pStyle w:val="Cmsor2"/>
      </w:pPr>
      <w:r>
        <w:t>KIM tulajdonságai</w:t>
      </w:r>
    </w:p>
    <w:p w:rsidR="001D458D" w:rsidRPr="001D458D" w:rsidRDefault="001D458D" w:rsidP="001D458D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narancssárga</w:t>
      </w:r>
      <w:r>
        <w:br/>
        <w:t>Illata: citrom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r w:rsidRPr="001D458D">
        <w:t>Kim fertőtlenítő mosogatószer 1 liter</w:t>
      </w:r>
      <w:r>
        <w:br/>
      </w:r>
      <w:r w:rsidRPr="001D458D">
        <w:t xml:space="preserve">Kim fertőtlenítő mosogatószer </w:t>
      </w:r>
      <w:r>
        <w:t>5 l</w:t>
      </w:r>
      <w:r w:rsidRPr="001D458D">
        <w:t>iter</w:t>
      </w:r>
      <w:r>
        <w:br/>
      </w:r>
      <w:r w:rsidRPr="001D458D">
        <w:t xml:space="preserve">Kim fertőtlenítő mosogatószer </w:t>
      </w:r>
      <w:r>
        <w:t xml:space="preserve">22 </w:t>
      </w:r>
      <w:r w:rsidRPr="001D458D">
        <w:t>liter</w:t>
      </w:r>
      <w:r>
        <w:br/>
      </w:r>
      <w:r>
        <w:br/>
      </w:r>
      <w:r w:rsidRPr="00380C90">
        <w:rPr>
          <w:b/>
          <w:bCs/>
          <w:sz w:val="36"/>
          <w:szCs w:val="36"/>
        </w:rPr>
        <w:t>KIM és a minőség</w:t>
      </w:r>
    </w:p>
    <w:p w:rsidR="001D458D" w:rsidRPr="001D458D" w:rsidRDefault="001D458D" w:rsidP="001D458D">
      <w:pPr>
        <w:pStyle w:val="NormlWeb"/>
      </w:pPr>
      <w:r w:rsidRPr="001D458D">
        <w:t>Minőségét megőrzi: 2 évig</w:t>
      </w:r>
      <w:r w:rsidRPr="001D458D">
        <w:br/>
      </w:r>
      <w:r w:rsidRPr="001D458D">
        <w:br/>
        <w:t>ÁNTSZ engedély száma: 5-K1904-1/2003</w:t>
      </w:r>
      <w:r w:rsidRPr="001D458D">
        <w:br/>
        <w:t>OÉTI engedély száma: 3201-1/2004</w:t>
      </w:r>
      <w:r w:rsidRPr="001D458D">
        <w:br/>
        <w:t>OTH engedély száma: JÜ-3636-4/2011</w:t>
      </w:r>
      <w:r w:rsidRPr="001D458D">
        <w:br/>
        <w:t>OKBI engedély száma: 638/2004</w:t>
      </w:r>
    </w:p>
    <w:p w:rsidR="001D458D" w:rsidRDefault="001D458D" w:rsidP="001D458D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B0F01"/>
    <w:multiLevelType w:val="multilevel"/>
    <w:tmpl w:val="8D74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A72CA8"/>
    <w:multiLevelType w:val="multilevel"/>
    <w:tmpl w:val="3F68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9773B"/>
    <w:multiLevelType w:val="multilevel"/>
    <w:tmpl w:val="A740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458D"/>
    <w:rsid w:val="001D458D"/>
    <w:rsid w:val="00380C90"/>
    <w:rsid w:val="00652ECB"/>
    <w:rsid w:val="00DC667C"/>
    <w:rsid w:val="00E1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1D45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1D458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D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1D458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D45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2</cp:revision>
  <dcterms:created xsi:type="dcterms:W3CDTF">2016-07-15T08:39:00Z</dcterms:created>
  <dcterms:modified xsi:type="dcterms:W3CDTF">2016-07-15T08:47:00Z</dcterms:modified>
</cp:coreProperties>
</file>