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349636" w14:textId="77777777" w:rsidR="00EC3012" w:rsidRPr="00EC3012" w:rsidRDefault="00EC3012" w:rsidP="00EC3012">
      <w:pPr>
        <w:shd w:val="clear" w:color="auto" w:fill="FFFFFF"/>
        <w:spacing w:after="0" w:line="240" w:lineRule="auto"/>
        <w:outlineLvl w:val="1"/>
        <w:rPr>
          <w:rFonts w:ascii="Poppins" w:eastAsia="Times New Roman" w:hAnsi="Poppins" w:cs="Poppins"/>
          <w:b/>
          <w:bCs/>
          <w:color w:val="000000"/>
          <w:kern w:val="0"/>
          <w:sz w:val="43"/>
          <w:szCs w:val="43"/>
          <w:lang w:eastAsia="hu-HU"/>
          <w14:ligatures w14:val="none"/>
        </w:rPr>
      </w:pPr>
      <w:r w:rsidRPr="00EC3012">
        <w:rPr>
          <w:rFonts w:ascii="Poppins" w:eastAsia="Times New Roman" w:hAnsi="Poppins" w:cs="Poppins"/>
          <w:b/>
          <w:bCs/>
          <w:color w:val="000000"/>
          <w:kern w:val="0"/>
          <w:sz w:val="43"/>
          <w:szCs w:val="43"/>
          <w:lang w:eastAsia="hu-HU"/>
          <w14:ligatures w14:val="none"/>
        </w:rPr>
        <w:t>COMMERCE előnyei</w:t>
      </w:r>
    </w:p>
    <w:p w14:paraId="4A735468" w14:textId="77777777" w:rsidR="00EC3012" w:rsidRPr="00EC3012" w:rsidRDefault="00EC3012" w:rsidP="00EC301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Poppins" w:eastAsia="Times New Roman" w:hAnsi="Poppins" w:cs="Poppins"/>
          <w:color w:val="000000"/>
          <w:kern w:val="0"/>
          <w:sz w:val="24"/>
          <w:szCs w:val="24"/>
          <w:lang w:eastAsia="hu-HU"/>
          <w14:ligatures w14:val="none"/>
        </w:rPr>
      </w:pPr>
      <w:r w:rsidRPr="00EC3012">
        <w:rPr>
          <w:rFonts w:ascii="Poppins" w:eastAsia="Times New Roman" w:hAnsi="Poppins" w:cs="Poppins"/>
          <w:b/>
          <w:bCs/>
          <w:color w:val="000000"/>
          <w:kern w:val="0"/>
          <w:sz w:val="24"/>
          <w:szCs w:val="24"/>
          <w:lang w:eastAsia="hu-HU"/>
          <w14:ligatures w14:val="none"/>
        </w:rPr>
        <w:t>Alap vízkőoldó hatás </w:t>
      </w:r>
      <w:r w:rsidRPr="00EC3012">
        <w:rPr>
          <w:rFonts w:ascii="Poppins" w:eastAsia="Times New Roman" w:hAnsi="Poppins" w:cs="Poppins"/>
          <w:color w:val="000000"/>
          <w:kern w:val="0"/>
          <w:sz w:val="24"/>
          <w:szCs w:val="24"/>
          <w:lang w:eastAsia="hu-HU"/>
          <w14:ligatures w14:val="none"/>
        </w:rPr>
        <w:t>(Ahol a teljes skála az: enyhe-alap-fokozott-erős-nagyon erős-extra erős.)</w:t>
      </w:r>
    </w:p>
    <w:p w14:paraId="4579FBDD" w14:textId="77777777" w:rsidR="00EC3012" w:rsidRPr="00EC3012" w:rsidRDefault="00EC3012" w:rsidP="00EC3012">
      <w:pPr>
        <w:shd w:val="clear" w:color="auto" w:fill="FFFFFF"/>
        <w:spacing w:after="0" w:line="240" w:lineRule="auto"/>
        <w:ind w:left="720"/>
        <w:rPr>
          <w:rFonts w:ascii="Poppins" w:eastAsia="Times New Roman" w:hAnsi="Poppins" w:cs="Poppins"/>
          <w:color w:val="000000"/>
          <w:kern w:val="0"/>
          <w:sz w:val="24"/>
          <w:szCs w:val="24"/>
          <w:lang w:eastAsia="hu-HU"/>
          <w14:ligatures w14:val="none"/>
        </w:rPr>
      </w:pPr>
      <w:r w:rsidRPr="00EC3012">
        <w:rPr>
          <w:rFonts w:ascii="Poppins" w:eastAsia="Times New Roman" w:hAnsi="Poppins" w:cs="Poppins"/>
          <w:color w:val="000000"/>
          <w:kern w:val="0"/>
          <w:sz w:val="24"/>
          <w:szCs w:val="24"/>
          <w:lang w:eastAsia="hu-HU"/>
          <w14:ligatures w14:val="none"/>
        </w:rPr>
        <w:t>Alap erősségű összetétel, több mint 10% foszforsav tartalommal. A szaniter-helyiségekben általános vízkőlerakódást könnyedén képes eltávolítani.</w:t>
      </w:r>
    </w:p>
    <w:p w14:paraId="73C01E34" w14:textId="77777777" w:rsidR="00EC3012" w:rsidRPr="00EC3012" w:rsidRDefault="00EC3012" w:rsidP="00EC301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Poppins" w:eastAsia="Times New Roman" w:hAnsi="Poppins" w:cs="Poppins"/>
          <w:color w:val="000000"/>
          <w:kern w:val="0"/>
          <w:sz w:val="24"/>
          <w:szCs w:val="24"/>
          <w:lang w:eastAsia="hu-HU"/>
          <w14:ligatures w14:val="none"/>
        </w:rPr>
      </w:pPr>
      <w:r w:rsidRPr="00EC3012">
        <w:rPr>
          <w:rFonts w:ascii="Poppins" w:eastAsia="Times New Roman" w:hAnsi="Poppins" w:cs="Poppins"/>
          <w:b/>
          <w:bCs/>
          <w:color w:val="000000"/>
          <w:kern w:val="0"/>
          <w:sz w:val="24"/>
          <w:szCs w:val="24"/>
          <w:lang w:eastAsia="hu-HU"/>
          <w14:ligatures w14:val="none"/>
        </w:rPr>
        <w:t>Gyors hatásidő (1 perc)</w:t>
      </w:r>
    </w:p>
    <w:p w14:paraId="2C53B7B0" w14:textId="77777777" w:rsidR="00EC3012" w:rsidRPr="00EC3012" w:rsidRDefault="00EC3012" w:rsidP="00EC3012">
      <w:pPr>
        <w:shd w:val="clear" w:color="auto" w:fill="FFFFFF"/>
        <w:spacing w:after="0" w:line="240" w:lineRule="auto"/>
        <w:ind w:left="720"/>
        <w:rPr>
          <w:rFonts w:ascii="Poppins" w:eastAsia="Times New Roman" w:hAnsi="Poppins" w:cs="Poppins"/>
          <w:color w:val="000000"/>
          <w:kern w:val="0"/>
          <w:sz w:val="24"/>
          <w:szCs w:val="24"/>
          <w:lang w:eastAsia="hu-HU"/>
          <w14:ligatures w14:val="none"/>
        </w:rPr>
      </w:pPr>
      <w:r w:rsidRPr="00EC3012">
        <w:rPr>
          <w:rFonts w:ascii="Poppins" w:eastAsia="Times New Roman" w:hAnsi="Poppins" w:cs="Poppins"/>
          <w:color w:val="000000"/>
          <w:kern w:val="0"/>
          <w:sz w:val="24"/>
          <w:szCs w:val="24"/>
          <w:lang w:eastAsia="hu-HU"/>
          <w14:ligatures w14:val="none"/>
        </w:rPr>
        <w:t>Általános lerakódásoknál a felületre jutást követően 1 perc alatt kifejti vízkőoldó hatását.</w:t>
      </w:r>
    </w:p>
    <w:p w14:paraId="22BAAC16" w14:textId="77777777" w:rsidR="00EC3012" w:rsidRPr="00EC3012" w:rsidRDefault="00EC3012" w:rsidP="00EC301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Poppins" w:eastAsia="Times New Roman" w:hAnsi="Poppins" w:cs="Poppins"/>
          <w:color w:val="000000"/>
          <w:kern w:val="0"/>
          <w:sz w:val="24"/>
          <w:szCs w:val="24"/>
          <w:lang w:eastAsia="hu-HU"/>
          <w14:ligatures w14:val="none"/>
        </w:rPr>
      </w:pPr>
      <w:r w:rsidRPr="00EC3012">
        <w:rPr>
          <w:rFonts w:ascii="Poppins" w:eastAsia="Times New Roman" w:hAnsi="Poppins" w:cs="Poppins"/>
          <w:b/>
          <w:bCs/>
          <w:color w:val="000000"/>
          <w:kern w:val="0"/>
          <w:sz w:val="24"/>
          <w:szCs w:val="24"/>
          <w:lang w:eastAsia="hu-HU"/>
          <w14:ligatures w14:val="none"/>
        </w:rPr>
        <w:t>Sósavmentes</w:t>
      </w:r>
    </w:p>
    <w:p w14:paraId="6E6896F7" w14:textId="77777777" w:rsidR="00EC3012" w:rsidRPr="00EC3012" w:rsidRDefault="00EC3012" w:rsidP="00EC3012">
      <w:pPr>
        <w:shd w:val="clear" w:color="auto" w:fill="FFFFFF"/>
        <w:spacing w:after="0" w:line="240" w:lineRule="auto"/>
        <w:ind w:left="720"/>
        <w:rPr>
          <w:rFonts w:ascii="Poppins" w:eastAsia="Times New Roman" w:hAnsi="Poppins" w:cs="Poppins"/>
          <w:color w:val="000000"/>
          <w:kern w:val="0"/>
          <w:sz w:val="24"/>
          <w:szCs w:val="24"/>
          <w:lang w:eastAsia="hu-HU"/>
          <w14:ligatures w14:val="none"/>
        </w:rPr>
      </w:pPr>
      <w:r w:rsidRPr="00EC3012">
        <w:rPr>
          <w:rFonts w:ascii="Poppins" w:eastAsia="Times New Roman" w:hAnsi="Poppins" w:cs="Poppins"/>
          <w:color w:val="000000"/>
          <w:kern w:val="0"/>
          <w:sz w:val="24"/>
          <w:szCs w:val="24"/>
          <w:lang w:eastAsia="hu-HU"/>
          <w14:ligatures w14:val="none"/>
        </w:rPr>
        <w:t xml:space="preserve">A </w:t>
      </w:r>
      <w:proofErr w:type="spellStart"/>
      <w:r w:rsidRPr="00EC3012">
        <w:rPr>
          <w:rFonts w:ascii="Poppins" w:eastAsia="Times New Roman" w:hAnsi="Poppins" w:cs="Poppins"/>
          <w:color w:val="000000"/>
          <w:kern w:val="0"/>
          <w:sz w:val="24"/>
          <w:szCs w:val="24"/>
          <w:lang w:eastAsia="hu-HU"/>
          <w14:ligatures w14:val="none"/>
        </w:rPr>
        <w:t>Commerce</w:t>
      </w:r>
      <w:proofErr w:type="spellEnd"/>
      <w:r w:rsidRPr="00EC3012">
        <w:rPr>
          <w:rFonts w:ascii="Poppins" w:eastAsia="Times New Roman" w:hAnsi="Poppins" w:cs="Poppins"/>
          <w:color w:val="000000"/>
          <w:kern w:val="0"/>
          <w:sz w:val="24"/>
          <w:szCs w:val="24"/>
          <w:lang w:eastAsia="hu-HU"/>
          <w14:ligatures w14:val="none"/>
        </w:rPr>
        <w:t xml:space="preserve"> vízkőoldó a sósav rendkívüli maró hatása nélkül távolítja el a vízkövet a felületekről.</w:t>
      </w:r>
    </w:p>
    <w:p w14:paraId="3D746CCE" w14:textId="77777777" w:rsidR="00EC3012" w:rsidRPr="00EC3012" w:rsidRDefault="00EC3012" w:rsidP="00EC3012">
      <w:pPr>
        <w:shd w:val="clear" w:color="auto" w:fill="FFFFFF"/>
        <w:spacing w:after="0" w:line="240" w:lineRule="auto"/>
        <w:outlineLvl w:val="1"/>
        <w:rPr>
          <w:rFonts w:ascii="Poppins" w:eastAsia="Times New Roman" w:hAnsi="Poppins" w:cs="Poppins"/>
          <w:b/>
          <w:bCs/>
          <w:color w:val="000000"/>
          <w:kern w:val="0"/>
          <w:sz w:val="43"/>
          <w:szCs w:val="43"/>
          <w:lang w:eastAsia="hu-HU"/>
          <w14:ligatures w14:val="none"/>
        </w:rPr>
      </w:pPr>
      <w:r w:rsidRPr="00EC3012">
        <w:rPr>
          <w:rFonts w:ascii="Poppins" w:eastAsia="Times New Roman" w:hAnsi="Poppins" w:cs="Poppins"/>
          <w:b/>
          <w:bCs/>
          <w:color w:val="000000"/>
          <w:kern w:val="0"/>
          <w:sz w:val="43"/>
          <w:szCs w:val="43"/>
          <w:lang w:eastAsia="hu-HU"/>
          <w14:ligatures w14:val="none"/>
        </w:rPr>
        <w:t>COMMERCE felhasználási területei</w:t>
      </w:r>
    </w:p>
    <w:p w14:paraId="367EE40B" w14:textId="77777777" w:rsidR="00EC3012" w:rsidRPr="00EC3012" w:rsidRDefault="00EC3012" w:rsidP="00EC301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Poppins" w:eastAsia="Times New Roman" w:hAnsi="Poppins" w:cs="Poppins"/>
          <w:color w:val="000000"/>
          <w:kern w:val="0"/>
          <w:sz w:val="24"/>
          <w:szCs w:val="24"/>
          <w:lang w:eastAsia="hu-HU"/>
          <w14:ligatures w14:val="none"/>
        </w:rPr>
      </w:pPr>
      <w:r w:rsidRPr="00EC3012">
        <w:rPr>
          <w:rFonts w:ascii="Poppins" w:eastAsia="Times New Roman" w:hAnsi="Poppins" w:cs="Poppins"/>
          <w:color w:val="000000"/>
          <w:kern w:val="0"/>
          <w:sz w:val="24"/>
          <w:szCs w:val="24"/>
          <w:lang w:eastAsia="hu-HU"/>
          <w14:ligatures w14:val="none"/>
        </w:rPr>
        <w:t>Egészségügy</w:t>
      </w:r>
    </w:p>
    <w:p w14:paraId="3CFF3F3B" w14:textId="77777777" w:rsidR="00EC3012" w:rsidRPr="00EC3012" w:rsidRDefault="00EC3012" w:rsidP="00EC301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Poppins" w:eastAsia="Times New Roman" w:hAnsi="Poppins" w:cs="Poppins"/>
          <w:color w:val="000000"/>
          <w:kern w:val="0"/>
          <w:sz w:val="24"/>
          <w:szCs w:val="24"/>
          <w:lang w:eastAsia="hu-HU"/>
          <w14:ligatures w14:val="none"/>
        </w:rPr>
      </w:pPr>
      <w:r w:rsidRPr="00EC3012">
        <w:rPr>
          <w:rFonts w:ascii="Poppins" w:eastAsia="Times New Roman" w:hAnsi="Poppins" w:cs="Poppins"/>
          <w:color w:val="000000"/>
          <w:kern w:val="0"/>
          <w:sz w:val="24"/>
          <w:szCs w:val="24"/>
          <w:lang w:eastAsia="hu-HU"/>
          <w14:ligatures w14:val="none"/>
        </w:rPr>
        <w:t>Élelmiszeripar</w:t>
      </w:r>
    </w:p>
    <w:p w14:paraId="27298DFB" w14:textId="77777777" w:rsidR="00EC3012" w:rsidRPr="00EC3012" w:rsidRDefault="00EC3012" w:rsidP="00EC301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Poppins" w:eastAsia="Times New Roman" w:hAnsi="Poppins" w:cs="Poppins"/>
          <w:color w:val="000000"/>
          <w:kern w:val="0"/>
          <w:sz w:val="24"/>
          <w:szCs w:val="24"/>
          <w:lang w:eastAsia="hu-HU"/>
          <w14:ligatures w14:val="none"/>
        </w:rPr>
      </w:pPr>
      <w:r w:rsidRPr="00EC3012">
        <w:rPr>
          <w:rFonts w:ascii="Poppins" w:eastAsia="Times New Roman" w:hAnsi="Poppins" w:cs="Poppins"/>
          <w:color w:val="000000"/>
          <w:kern w:val="0"/>
          <w:sz w:val="24"/>
          <w:szCs w:val="24"/>
          <w:lang w:eastAsia="hu-HU"/>
          <w14:ligatures w14:val="none"/>
        </w:rPr>
        <w:t>Ételgyártás</w:t>
      </w:r>
    </w:p>
    <w:p w14:paraId="00389DF8" w14:textId="77777777" w:rsidR="00EC3012" w:rsidRPr="00EC3012" w:rsidRDefault="00EC3012" w:rsidP="00EC301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Poppins" w:eastAsia="Times New Roman" w:hAnsi="Poppins" w:cs="Poppins"/>
          <w:color w:val="000000"/>
          <w:kern w:val="0"/>
          <w:sz w:val="24"/>
          <w:szCs w:val="24"/>
          <w:lang w:eastAsia="hu-HU"/>
          <w14:ligatures w14:val="none"/>
        </w:rPr>
      </w:pPr>
      <w:r w:rsidRPr="00EC3012">
        <w:rPr>
          <w:rFonts w:ascii="Poppins" w:eastAsia="Times New Roman" w:hAnsi="Poppins" w:cs="Poppins"/>
          <w:color w:val="000000"/>
          <w:kern w:val="0"/>
          <w:sz w:val="24"/>
          <w:szCs w:val="24"/>
          <w:lang w:eastAsia="hu-HU"/>
          <w14:ligatures w14:val="none"/>
        </w:rPr>
        <w:t>Intézmény</w:t>
      </w:r>
    </w:p>
    <w:p w14:paraId="1710E706" w14:textId="77777777" w:rsidR="00EC3012" w:rsidRPr="00EC3012" w:rsidRDefault="00EC3012" w:rsidP="00EC301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Poppins" w:eastAsia="Times New Roman" w:hAnsi="Poppins" w:cs="Poppins"/>
          <w:color w:val="000000"/>
          <w:kern w:val="0"/>
          <w:sz w:val="24"/>
          <w:szCs w:val="24"/>
          <w:lang w:eastAsia="hu-HU"/>
          <w14:ligatures w14:val="none"/>
        </w:rPr>
      </w:pPr>
      <w:r w:rsidRPr="00EC3012">
        <w:rPr>
          <w:rFonts w:ascii="Poppins" w:eastAsia="Times New Roman" w:hAnsi="Poppins" w:cs="Poppins"/>
          <w:color w:val="000000"/>
          <w:kern w:val="0"/>
          <w:sz w:val="24"/>
          <w:szCs w:val="24"/>
          <w:lang w:eastAsia="hu-HU"/>
          <w14:ligatures w14:val="none"/>
        </w:rPr>
        <w:t>Italgyártás</w:t>
      </w:r>
    </w:p>
    <w:p w14:paraId="7E7B7FEF" w14:textId="77777777" w:rsidR="00EC3012" w:rsidRPr="00EC3012" w:rsidRDefault="00EC3012" w:rsidP="00EC301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Poppins" w:eastAsia="Times New Roman" w:hAnsi="Poppins" w:cs="Poppins"/>
          <w:color w:val="000000"/>
          <w:kern w:val="0"/>
          <w:sz w:val="24"/>
          <w:szCs w:val="24"/>
          <w:lang w:eastAsia="hu-HU"/>
          <w14:ligatures w14:val="none"/>
        </w:rPr>
      </w:pPr>
      <w:r w:rsidRPr="00EC3012">
        <w:rPr>
          <w:rFonts w:ascii="Poppins" w:eastAsia="Times New Roman" w:hAnsi="Poppins" w:cs="Poppins"/>
          <w:color w:val="000000"/>
          <w:kern w:val="0"/>
          <w:sz w:val="24"/>
          <w:szCs w:val="24"/>
          <w:lang w:eastAsia="hu-HU"/>
          <w14:ligatures w14:val="none"/>
        </w:rPr>
        <w:t>Közétkeztetés</w:t>
      </w:r>
    </w:p>
    <w:p w14:paraId="62E7E937" w14:textId="77777777" w:rsidR="00EC3012" w:rsidRPr="00EC3012" w:rsidRDefault="00EC3012" w:rsidP="00EC301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Poppins" w:eastAsia="Times New Roman" w:hAnsi="Poppins" w:cs="Poppins"/>
          <w:color w:val="000000"/>
          <w:kern w:val="0"/>
          <w:sz w:val="24"/>
          <w:szCs w:val="24"/>
          <w:lang w:eastAsia="hu-HU"/>
          <w14:ligatures w14:val="none"/>
        </w:rPr>
      </w:pPr>
      <w:r w:rsidRPr="00EC3012">
        <w:rPr>
          <w:rFonts w:ascii="Poppins" w:eastAsia="Times New Roman" w:hAnsi="Poppins" w:cs="Poppins"/>
          <w:color w:val="000000"/>
          <w:kern w:val="0"/>
          <w:sz w:val="24"/>
          <w:szCs w:val="24"/>
          <w:lang w:eastAsia="hu-HU"/>
          <w14:ligatures w14:val="none"/>
        </w:rPr>
        <w:t>Vendéglátóipar</w:t>
      </w:r>
    </w:p>
    <w:p w14:paraId="75EADCE3" w14:textId="77777777" w:rsidR="00EC3012" w:rsidRPr="00EC3012" w:rsidRDefault="00EC3012" w:rsidP="00EC3012">
      <w:pPr>
        <w:shd w:val="clear" w:color="auto" w:fill="FFFFFF"/>
        <w:spacing w:after="0" w:line="240" w:lineRule="auto"/>
        <w:outlineLvl w:val="1"/>
        <w:rPr>
          <w:rFonts w:ascii="Poppins" w:eastAsia="Times New Roman" w:hAnsi="Poppins" w:cs="Poppins"/>
          <w:b/>
          <w:bCs/>
          <w:color w:val="000000"/>
          <w:kern w:val="0"/>
          <w:sz w:val="43"/>
          <w:szCs w:val="43"/>
          <w:lang w:eastAsia="hu-HU"/>
          <w14:ligatures w14:val="none"/>
        </w:rPr>
      </w:pPr>
      <w:r w:rsidRPr="00EC3012">
        <w:rPr>
          <w:rFonts w:ascii="Poppins" w:eastAsia="Times New Roman" w:hAnsi="Poppins" w:cs="Poppins"/>
          <w:b/>
          <w:bCs/>
          <w:color w:val="000000"/>
          <w:kern w:val="0"/>
          <w:sz w:val="43"/>
          <w:szCs w:val="43"/>
          <w:lang w:eastAsia="hu-HU"/>
          <w14:ligatures w14:val="none"/>
        </w:rPr>
        <w:t>COMMERCE használata</w:t>
      </w:r>
    </w:p>
    <w:p w14:paraId="4E28DE9C" w14:textId="77777777" w:rsidR="00EC3012" w:rsidRPr="00EC3012" w:rsidRDefault="00EC3012" w:rsidP="00EC301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Poppins" w:eastAsia="Times New Roman" w:hAnsi="Poppins" w:cs="Poppins"/>
          <w:color w:val="000000"/>
          <w:kern w:val="0"/>
          <w:sz w:val="24"/>
          <w:szCs w:val="24"/>
          <w:lang w:eastAsia="hu-HU"/>
          <w14:ligatures w14:val="none"/>
        </w:rPr>
      </w:pPr>
      <w:r w:rsidRPr="00EC3012">
        <w:rPr>
          <w:rFonts w:ascii="Poppins" w:eastAsia="Times New Roman" w:hAnsi="Poppins" w:cs="Poppins"/>
          <w:color w:val="000000"/>
          <w:kern w:val="0"/>
          <w:sz w:val="24"/>
          <w:szCs w:val="24"/>
          <w:lang w:eastAsia="hu-HU"/>
          <w14:ligatures w14:val="none"/>
        </w:rPr>
        <w:t xml:space="preserve">Juttasd a </w:t>
      </w:r>
      <w:proofErr w:type="spellStart"/>
      <w:r w:rsidRPr="00EC3012">
        <w:rPr>
          <w:rFonts w:ascii="Poppins" w:eastAsia="Times New Roman" w:hAnsi="Poppins" w:cs="Poppins"/>
          <w:color w:val="000000"/>
          <w:kern w:val="0"/>
          <w:sz w:val="24"/>
          <w:szCs w:val="24"/>
          <w:lang w:eastAsia="hu-HU"/>
          <w14:ligatures w14:val="none"/>
        </w:rPr>
        <w:t>tiszítani</w:t>
      </w:r>
      <w:proofErr w:type="spellEnd"/>
      <w:r w:rsidRPr="00EC3012">
        <w:rPr>
          <w:rFonts w:ascii="Poppins" w:eastAsia="Times New Roman" w:hAnsi="Poppins" w:cs="Poppins"/>
          <w:color w:val="000000"/>
          <w:kern w:val="0"/>
          <w:sz w:val="24"/>
          <w:szCs w:val="24"/>
          <w:lang w:eastAsia="hu-HU"/>
          <w14:ligatures w14:val="none"/>
        </w:rPr>
        <w:t xml:space="preserve"> kívánt felületre</w:t>
      </w:r>
    </w:p>
    <w:p w14:paraId="10F0E11D" w14:textId="77777777" w:rsidR="00EC3012" w:rsidRPr="00EC3012" w:rsidRDefault="00EC3012" w:rsidP="00EC301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Poppins" w:eastAsia="Times New Roman" w:hAnsi="Poppins" w:cs="Poppins"/>
          <w:color w:val="000000"/>
          <w:kern w:val="0"/>
          <w:sz w:val="24"/>
          <w:szCs w:val="24"/>
          <w:lang w:eastAsia="hu-HU"/>
          <w14:ligatures w14:val="none"/>
        </w:rPr>
      </w:pPr>
      <w:r w:rsidRPr="00EC3012">
        <w:rPr>
          <w:rFonts w:ascii="Poppins" w:eastAsia="Times New Roman" w:hAnsi="Poppins" w:cs="Poppins"/>
          <w:color w:val="000000"/>
          <w:kern w:val="0"/>
          <w:sz w:val="24"/>
          <w:szCs w:val="24"/>
          <w:lang w:eastAsia="hu-HU"/>
          <w14:ligatures w14:val="none"/>
        </w:rPr>
        <w:t>Terítsd szét a felületen egy szivaccsal vagy kefével</w:t>
      </w:r>
    </w:p>
    <w:p w14:paraId="03F8D23B" w14:textId="77777777" w:rsidR="00EC3012" w:rsidRPr="00EC3012" w:rsidRDefault="00EC3012" w:rsidP="00EC301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Poppins" w:eastAsia="Times New Roman" w:hAnsi="Poppins" w:cs="Poppins"/>
          <w:color w:val="000000"/>
          <w:kern w:val="0"/>
          <w:sz w:val="24"/>
          <w:szCs w:val="24"/>
          <w:lang w:eastAsia="hu-HU"/>
          <w14:ligatures w14:val="none"/>
        </w:rPr>
      </w:pPr>
      <w:r w:rsidRPr="00EC3012">
        <w:rPr>
          <w:rFonts w:ascii="Poppins" w:eastAsia="Times New Roman" w:hAnsi="Poppins" w:cs="Poppins"/>
          <w:color w:val="000000"/>
          <w:kern w:val="0"/>
          <w:sz w:val="24"/>
          <w:szCs w:val="24"/>
          <w:lang w:eastAsia="hu-HU"/>
          <w14:ligatures w14:val="none"/>
        </w:rPr>
        <w:t>Várd meg a behatási idő leteltét (1 perc)</w:t>
      </w:r>
    </w:p>
    <w:p w14:paraId="7BA5D9DA" w14:textId="77777777" w:rsidR="00EC3012" w:rsidRPr="00EC3012" w:rsidRDefault="00EC3012" w:rsidP="00EC301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Poppins" w:eastAsia="Times New Roman" w:hAnsi="Poppins" w:cs="Poppins"/>
          <w:color w:val="000000"/>
          <w:kern w:val="0"/>
          <w:sz w:val="24"/>
          <w:szCs w:val="24"/>
          <w:lang w:eastAsia="hu-HU"/>
          <w14:ligatures w14:val="none"/>
        </w:rPr>
      </w:pPr>
      <w:r w:rsidRPr="00EC3012">
        <w:rPr>
          <w:rFonts w:ascii="Poppins" w:eastAsia="Times New Roman" w:hAnsi="Poppins" w:cs="Poppins"/>
          <w:color w:val="000000"/>
          <w:kern w:val="0"/>
          <w:sz w:val="24"/>
          <w:szCs w:val="24"/>
          <w:lang w:eastAsia="hu-HU"/>
          <w14:ligatures w14:val="none"/>
        </w:rPr>
        <w:t>Csapvízzel öblítsd le</w:t>
      </w:r>
    </w:p>
    <w:p w14:paraId="24A377C8" w14:textId="77777777" w:rsidR="00EC3012" w:rsidRPr="00EC3012" w:rsidRDefault="00EC3012" w:rsidP="00EC3012">
      <w:pPr>
        <w:shd w:val="clear" w:color="auto" w:fill="FFFFFF"/>
        <w:spacing w:after="0" w:line="240" w:lineRule="auto"/>
        <w:outlineLvl w:val="1"/>
        <w:rPr>
          <w:rFonts w:ascii="Poppins" w:eastAsia="Times New Roman" w:hAnsi="Poppins" w:cs="Poppins"/>
          <w:b/>
          <w:bCs/>
          <w:color w:val="000000"/>
          <w:kern w:val="0"/>
          <w:sz w:val="43"/>
          <w:szCs w:val="43"/>
          <w:lang w:eastAsia="hu-HU"/>
          <w14:ligatures w14:val="none"/>
        </w:rPr>
      </w:pPr>
      <w:r w:rsidRPr="00EC3012">
        <w:rPr>
          <w:rFonts w:ascii="Poppins" w:eastAsia="Times New Roman" w:hAnsi="Poppins" w:cs="Poppins"/>
          <w:b/>
          <w:bCs/>
          <w:color w:val="000000"/>
          <w:kern w:val="0"/>
          <w:sz w:val="43"/>
          <w:szCs w:val="43"/>
          <w:lang w:eastAsia="hu-HU"/>
          <w14:ligatures w14:val="none"/>
        </w:rPr>
        <w:t>COMMERCE és a biztonság</w:t>
      </w:r>
    </w:p>
    <w:p w14:paraId="2E37099A" w14:textId="77777777" w:rsidR="00EC3012" w:rsidRPr="00EC3012" w:rsidRDefault="00EC3012" w:rsidP="00EC3012">
      <w:pPr>
        <w:shd w:val="clear" w:color="auto" w:fill="FFFFFF"/>
        <w:spacing w:after="0" w:line="240" w:lineRule="auto"/>
        <w:rPr>
          <w:rFonts w:ascii="Poppins" w:eastAsia="Times New Roman" w:hAnsi="Poppins" w:cs="Poppins"/>
          <w:color w:val="000000"/>
          <w:spacing w:val="8"/>
          <w:kern w:val="0"/>
          <w:sz w:val="24"/>
          <w:szCs w:val="24"/>
          <w:lang w:eastAsia="hu-HU"/>
          <w14:ligatures w14:val="none"/>
        </w:rPr>
      </w:pPr>
      <w:r w:rsidRPr="00EC3012">
        <w:rPr>
          <w:rFonts w:ascii="Poppins" w:eastAsia="Times New Roman" w:hAnsi="Poppins" w:cs="Poppins"/>
          <w:color w:val="000000"/>
          <w:spacing w:val="8"/>
          <w:kern w:val="0"/>
          <w:sz w:val="24"/>
          <w:szCs w:val="24"/>
          <w:lang w:eastAsia="hu-HU"/>
          <w14:ligatures w14:val="none"/>
        </w:rPr>
        <w:t>A termék kiadagolásakor vagy áttöltésekor kerüld annak bőrre és szembe jutását. A termék kézi adagolásánál használj szemvédőt és gumikesztyűt. Munka közben étkezni, inni és dohányozni nem szabad. Evés előtt, a munka befejeztével bő, meleg szappanos vízzel moss kezet. A terméket tartsd mindig az eredeti csomagolásában.</w:t>
      </w:r>
      <w:r w:rsidRPr="00EC3012">
        <w:rPr>
          <w:rFonts w:ascii="Poppins" w:eastAsia="Times New Roman" w:hAnsi="Poppins" w:cs="Poppins"/>
          <w:color w:val="000000"/>
          <w:spacing w:val="8"/>
          <w:kern w:val="0"/>
          <w:sz w:val="24"/>
          <w:szCs w:val="24"/>
          <w:lang w:eastAsia="hu-HU"/>
          <w14:ligatures w14:val="none"/>
        </w:rPr>
        <w:br/>
      </w:r>
      <w:r w:rsidRPr="00EC3012">
        <w:rPr>
          <w:rFonts w:ascii="Poppins" w:eastAsia="Times New Roman" w:hAnsi="Poppins" w:cs="Poppins"/>
          <w:color w:val="000000"/>
          <w:spacing w:val="8"/>
          <w:kern w:val="0"/>
          <w:sz w:val="24"/>
          <w:szCs w:val="24"/>
          <w:lang w:eastAsia="hu-HU"/>
          <w14:ligatures w14:val="none"/>
        </w:rPr>
        <w:br/>
      </w:r>
      <w:hyperlink r:id="rId5" w:history="1">
        <w:r w:rsidRPr="00EC3012">
          <w:rPr>
            <w:rFonts w:ascii="Poppins" w:eastAsia="Times New Roman" w:hAnsi="Poppins" w:cs="Poppins"/>
            <w:color w:val="0000FF"/>
            <w:spacing w:val="8"/>
            <w:kern w:val="0"/>
            <w:sz w:val="24"/>
            <w:szCs w:val="24"/>
            <w:u w:val="single"/>
            <w:lang w:eastAsia="hu-HU"/>
            <w14:ligatures w14:val="none"/>
          </w:rPr>
          <w:t>COMMERCE (vízkőoldó)</w:t>
        </w:r>
        <w:r w:rsidRPr="00EC3012">
          <w:rPr>
            <w:rFonts w:ascii="Poppins" w:eastAsia="Times New Roman" w:hAnsi="Poppins" w:cs="Poppins"/>
            <w:color w:val="0000FF"/>
            <w:spacing w:val="8"/>
            <w:kern w:val="0"/>
            <w:sz w:val="24"/>
            <w:szCs w:val="24"/>
            <w:lang w:eastAsia="hu-HU"/>
            <w14:ligatures w14:val="none"/>
          </w:rPr>
          <w:br/>
        </w:r>
        <w:r w:rsidRPr="00EC3012">
          <w:rPr>
            <w:rFonts w:ascii="Poppins" w:eastAsia="Times New Roman" w:hAnsi="Poppins" w:cs="Poppins"/>
            <w:color w:val="0000FF"/>
            <w:spacing w:val="8"/>
            <w:kern w:val="0"/>
            <w:sz w:val="24"/>
            <w:szCs w:val="24"/>
            <w:u w:val="single"/>
            <w:lang w:eastAsia="hu-HU"/>
            <w14:ligatures w14:val="none"/>
          </w:rPr>
          <w:t>biztonsági adatlap letöltése</w:t>
        </w:r>
      </w:hyperlink>
    </w:p>
    <w:p w14:paraId="10781989" w14:textId="77777777" w:rsidR="00EC3012" w:rsidRPr="00EC3012" w:rsidRDefault="00EC3012" w:rsidP="00EC3012">
      <w:pPr>
        <w:shd w:val="clear" w:color="auto" w:fill="FFFFFF"/>
        <w:spacing w:after="0" w:line="240" w:lineRule="auto"/>
        <w:outlineLvl w:val="1"/>
        <w:rPr>
          <w:rFonts w:ascii="Poppins" w:eastAsia="Times New Roman" w:hAnsi="Poppins" w:cs="Poppins"/>
          <w:b/>
          <w:bCs/>
          <w:color w:val="000000"/>
          <w:kern w:val="0"/>
          <w:sz w:val="43"/>
          <w:szCs w:val="43"/>
          <w:lang w:eastAsia="hu-HU"/>
          <w14:ligatures w14:val="none"/>
        </w:rPr>
      </w:pPr>
      <w:r w:rsidRPr="00EC3012">
        <w:rPr>
          <w:rFonts w:ascii="Poppins" w:eastAsia="Times New Roman" w:hAnsi="Poppins" w:cs="Poppins"/>
          <w:b/>
          <w:bCs/>
          <w:color w:val="000000"/>
          <w:kern w:val="0"/>
          <w:sz w:val="43"/>
          <w:szCs w:val="43"/>
          <w:lang w:eastAsia="hu-HU"/>
          <w14:ligatures w14:val="none"/>
        </w:rPr>
        <w:lastRenderedPageBreak/>
        <w:t>COMMERCE tulajdonságai</w:t>
      </w:r>
    </w:p>
    <w:p w14:paraId="6A786646" w14:textId="020522A4" w:rsidR="00EC3012" w:rsidRPr="00EC3012" w:rsidRDefault="00EC3012" w:rsidP="00EC3012">
      <w:pPr>
        <w:shd w:val="clear" w:color="auto" w:fill="FFFFFF"/>
        <w:spacing w:after="0" w:line="240" w:lineRule="auto"/>
        <w:rPr>
          <w:rFonts w:ascii="Poppins" w:eastAsia="Times New Roman" w:hAnsi="Poppins" w:cs="Poppins"/>
          <w:color w:val="000000"/>
          <w:spacing w:val="8"/>
          <w:kern w:val="0"/>
          <w:sz w:val="24"/>
          <w:szCs w:val="24"/>
          <w:lang w:eastAsia="hu-HU"/>
          <w14:ligatures w14:val="none"/>
        </w:rPr>
      </w:pPr>
      <w:r w:rsidRPr="00EC3012">
        <w:rPr>
          <w:rFonts w:ascii="Poppins" w:eastAsia="Times New Roman" w:hAnsi="Poppins" w:cs="Poppins"/>
          <w:b/>
          <w:bCs/>
          <w:color w:val="000000"/>
          <w:spacing w:val="8"/>
          <w:kern w:val="0"/>
          <w:sz w:val="24"/>
          <w:szCs w:val="24"/>
          <w:lang w:eastAsia="hu-HU"/>
          <w14:ligatures w14:val="none"/>
        </w:rPr>
        <w:t>Fizikai</w:t>
      </w:r>
      <w:r>
        <w:rPr>
          <w:rFonts w:ascii="Poppins" w:eastAsia="Times New Roman" w:hAnsi="Poppins" w:cs="Poppins"/>
          <w:b/>
          <w:bCs/>
          <w:color w:val="000000"/>
          <w:spacing w:val="8"/>
          <w:kern w:val="0"/>
          <w:sz w:val="24"/>
          <w:szCs w:val="24"/>
          <w:lang w:eastAsia="hu-HU"/>
          <w14:ligatures w14:val="none"/>
        </w:rPr>
        <w:t xml:space="preserve"> </w:t>
      </w:r>
      <w:r w:rsidRPr="00EC3012">
        <w:rPr>
          <w:rFonts w:ascii="Poppins" w:eastAsia="Times New Roman" w:hAnsi="Poppins" w:cs="Poppins"/>
          <w:b/>
          <w:bCs/>
          <w:color w:val="000000"/>
          <w:spacing w:val="8"/>
          <w:kern w:val="0"/>
          <w:sz w:val="24"/>
          <w:szCs w:val="24"/>
          <w:lang w:eastAsia="hu-HU"/>
          <w14:ligatures w14:val="none"/>
        </w:rPr>
        <w:t>tulajdonságok</w:t>
      </w:r>
      <w:r w:rsidRPr="00EC3012">
        <w:rPr>
          <w:rFonts w:ascii="Poppins" w:eastAsia="Times New Roman" w:hAnsi="Poppins" w:cs="Poppins"/>
          <w:color w:val="000000"/>
          <w:spacing w:val="8"/>
          <w:kern w:val="0"/>
          <w:sz w:val="24"/>
          <w:szCs w:val="24"/>
          <w:lang w:eastAsia="hu-HU"/>
          <w14:ligatures w14:val="none"/>
        </w:rPr>
        <w:br/>
        <w:t>pH értéke: kb. 1</w:t>
      </w:r>
      <w:r w:rsidRPr="00EC3012">
        <w:rPr>
          <w:rFonts w:ascii="Poppins" w:eastAsia="Times New Roman" w:hAnsi="Poppins" w:cs="Poppins"/>
          <w:color w:val="000000"/>
          <w:spacing w:val="8"/>
          <w:kern w:val="0"/>
          <w:sz w:val="24"/>
          <w:szCs w:val="24"/>
          <w:lang w:eastAsia="hu-HU"/>
          <w14:ligatures w14:val="none"/>
        </w:rPr>
        <w:br/>
        <w:t>Színe: lilás rózsaszín</w:t>
      </w:r>
      <w:r w:rsidRPr="00EC3012">
        <w:rPr>
          <w:rFonts w:ascii="Poppins" w:eastAsia="Times New Roman" w:hAnsi="Poppins" w:cs="Poppins"/>
          <w:color w:val="000000"/>
          <w:spacing w:val="8"/>
          <w:kern w:val="0"/>
          <w:sz w:val="24"/>
          <w:szCs w:val="24"/>
          <w:lang w:eastAsia="hu-HU"/>
          <w14:ligatures w14:val="none"/>
        </w:rPr>
        <w:br/>
        <w:t>Illata: termékre jellemző, illatmentes</w:t>
      </w:r>
      <w:r w:rsidRPr="00EC3012">
        <w:rPr>
          <w:rFonts w:ascii="Poppins" w:eastAsia="Times New Roman" w:hAnsi="Poppins" w:cs="Poppins"/>
          <w:color w:val="000000"/>
          <w:spacing w:val="8"/>
          <w:kern w:val="0"/>
          <w:sz w:val="24"/>
          <w:szCs w:val="24"/>
          <w:lang w:eastAsia="hu-HU"/>
          <w14:ligatures w14:val="none"/>
        </w:rPr>
        <w:br/>
      </w:r>
      <w:r w:rsidRPr="00EC3012">
        <w:rPr>
          <w:rFonts w:ascii="Poppins" w:eastAsia="Times New Roman" w:hAnsi="Poppins" w:cs="Poppins"/>
          <w:color w:val="000000"/>
          <w:spacing w:val="8"/>
          <w:kern w:val="0"/>
          <w:sz w:val="24"/>
          <w:szCs w:val="24"/>
          <w:lang w:eastAsia="hu-HU"/>
          <w14:ligatures w14:val="none"/>
        </w:rPr>
        <w:br/>
      </w:r>
      <w:r w:rsidRPr="00EC3012">
        <w:rPr>
          <w:rFonts w:ascii="Poppins" w:eastAsia="Times New Roman" w:hAnsi="Poppins" w:cs="Poppins"/>
          <w:b/>
          <w:bCs/>
          <w:color w:val="000000"/>
          <w:spacing w:val="8"/>
          <w:kern w:val="0"/>
          <w:sz w:val="24"/>
          <w:szCs w:val="24"/>
          <w:lang w:eastAsia="hu-HU"/>
          <w14:ligatures w14:val="none"/>
        </w:rPr>
        <w:t>Kiszerelések</w:t>
      </w:r>
      <w:r w:rsidRPr="00EC3012">
        <w:rPr>
          <w:rFonts w:ascii="Poppins" w:eastAsia="Times New Roman" w:hAnsi="Poppins" w:cs="Poppins"/>
          <w:color w:val="000000"/>
          <w:spacing w:val="8"/>
          <w:kern w:val="0"/>
          <w:sz w:val="24"/>
          <w:szCs w:val="24"/>
          <w:lang w:eastAsia="hu-HU"/>
          <w14:ligatures w14:val="none"/>
        </w:rPr>
        <w:br/>
      </w:r>
      <w:hyperlink r:id="rId6" w:history="1">
        <w:proofErr w:type="spellStart"/>
        <w:r w:rsidRPr="00EC3012">
          <w:rPr>
            <w:rFonts w:ascii="Poppins" w:eastAsia="Times New Roman" w:hAnsi="Poppins" w:cs="Poppins"/>
            <w:color w:val="0000FF"/>
            <w:spacing w:val="8"/>
            <w:kern w:val="0"/>
            <w:sz w:val="24"/>
            <w:szCs w:val="24"/>
            <w:u w:val="single"/>
            <w:lang w:eastAsia="hu-HU"/>
            <w14:ligatures w14:val="none"/>
          </w:rPr>
          <w:t>Commerce</w:t>
        </w:r>
        <w:proofErr w:type="spellEnd"/>
        <w:r w:rsidRPr="00EC3012">
          <w:rPr>
            <w:rFonts w:ascii="Poppins" w:eastAsia="Times New Roman" w:hAnsi="Poppins" w:cs="Poppins"/>
            <w:color w:val="0000FF"/>
            <w:spacing w:val="8"/>
            <w:kern w:val="0"/>
            <w:sz w:val="24"/>
            <w:szCs w:val="24"/>
            <w:u w:val="single"/>
            <w:lang w:eastAsia="hu-HU"/>
            <w14:ligatures w14:val="none"/>
          </w:rPr>
          <w:t xml:space="preserve"> vízkőoldó 5 liter</w:t>
        </w:r>
      </w:hyperlink>
    </w:p>
    <w:p w14:paraId="27F86C8A" w14:textId="77777777" w:rsidR="00EC3012" w:rsidRPr="00EC3012" w:rsidRDefault="00EC3012" w:rsidP="00EC3012">
      <w:pPr>
        <w:shd w:val="clear" w:color="auto" w:fill="FFFFFF"/>
        <w:spacing w:after="0" w:line="240" w:lineRule="auto"/>
        <w:outlineLvl w:val="1"/>
        <w:rPr>
          <w:rFonts w:ascii="Poppins" w:eastAsia="Times New Roman" w:hAnsi="Poppins" w:cs="Poppins"/>
          <w:b/>
          <w:bCs/>
          <w:color w:val="000000"/>
          <w:kern w:val="0"/>
          <w:sz w:val="43"/>
          <w:szCs w:val="43"/>
          <w:lang w:eastAsia="hu-HU"/>
          <w14:ligatures w14:val="none"/>
        </w:rPr>
      </w:pPr>
      <w:r w:rsidRPr="00EC3012">
        <w:rPr>
          <w:rFonts w:ascii="Poppins" w:eastAsia="Times New Roman" w:hAnsi="Poppins" w:cs="Poppins"/>
          <w:b/>
          <w:bCs/>
          <w:color w:val="000000"/>
          <w:kern w:val="0"/>
          <w:sz w:val="43"/>
          <w:szCs w:val="43"/>
          <w:lang w:eastAsia="hu-HU"/>
          <w14:ligatures w14:val="none"/>
        </w:rPr>
        <w:t>COMMERCE és a minőség</w:t>
      </w:r>
    </w:p>
    <w:p w14:paraId="0068AD33" w14:textId="1A0EA2A1" w:rsidR="00EC3012" w:rsidRPr="00EC3012" w:rsidRDefault="00EC3012" w:rsidP="00EC3012">
      <w:pPr>
        <w:shd w:val="clear" w:color="auto" w:fill="FFFFFF"/>
        <w:spacing w:after="0" w:line="240" w:lineRule="auto"/>
        <w:rPr>
          <w:rFonts w:ascii="Poppins" w:eastAsia="Times New Roman" w:hAnsi="Poppins" w:cs="Poppins"/>
          <w:color w:val="000000"/>
          <w:spacing w:val="8"/>
          <w:kern w:val="0"/>
          <w:sz w:val="24"/>
          <w:szCs w:val="24"/>
          <w:lang w:eastAsia="hu-HU"/>
          <w14:ligatures w14:val="none"/>
        </w:rPr>
      </w:pPr>
      <w:r w:rsidRPr="00EC3012">
        <w:rPr>
          <w:rFonts w:ascii="Poppins" w:eastAsia="Times New Roman" w:hAnsi="Poppins" w:cs="Poppins"/>
          <w:color w:val="000000"/>
          <w:spacing w:val="8"/>
          <w:kern w:val="0"/>
          <w:sz w:val="24"/>
          <w:szCs w:val="24"/>
          <w:lang w:eastAsia="hu-HU"/>
          <w14:ligatures w14:val="none"/>
        </w:rPr>
        <w:t>Minőségét megőrzi: 3 évig</w:t>
      </w:r>
      <w:r w:rsidRPr="00EC3012">
        <w:rPr>
          <w:rFonts w:ascii="Poppins" w:eastAsia="Times New Roman" w:hAnsi="Poppins" w:cs="Poppins"/>
          <w:color w:val="000000"/>
          <w:spacing w:val="8"/>
          <w:kern w:val="0"/>
          <w:sz w:val="24"/>
          <w:szCs w:val="24"/>
          <w:lang w:eastAsia="hu-HU"/>
          <w14:ligatures w14:val="none"/>
        </w:rPr>
        <w:br/>
      </w:r>
      <w:r w:rsidRPr="00EC3012">
        <w:rPr>
          <w:rFonts w:ascii="Poppins" w:eastAsia="Times New Roman" w:hAnsi="Poppins" w:cs="Poppins"/>
          <w:color w:val="000000"/>
          <w:spacing w:val="8"/>
          <w:kern w:val="0"/>
          <w:sz w:val="24"/>
          <w:szCs w:val="24"/>
          <w:lang w:eastAsia="hu-HU"/>
          <w14:ligatures w14:val="none"/>
        </w:rPr>
        <w:br/>
      </w:r>
    </w:p>
    <w:p w14:paraId="309B584A" w14:textId="77777777" w:rsidR="008B65B1" w:rsidRDefault="008B65B1"/>
    <w:sectPr w:rsidR="008B6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F20872"/>
    <w:multiLevelType w:val="multilevel"/>
    <w:tmpl w:val="3ED0F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D83025"/>
    <w:multiLevelType w:val="multilevel"/>
    <w:tmpl w:val="53182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C009E0"/>
    <w:multiLevelType w:val="multilevel"/>
    <w:tmpl w:val="08E0D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3402027">
    <w:abstractNumId w:val="0"/>
  </w:num>
  <w:num w:numId="2" w16cid:durableId="1127240250">
    <w:abstractNumId w:val="2"/>
  </w:num>
  <w:num w:numId="3" w16cid:durableId="1231386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012"/>
    <w:rsid w:val="008B65B1"/>
    <w:rsid w:val="00EC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1F710"/>
  <w15:chartTrackingRefBased/>
  <w15:docId w15:val="{660F00B8-1890-4323-86FD-A2625C0A8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C30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EC30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C30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C30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C30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C30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C30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C30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C30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C30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EC30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C30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C301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C301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C301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C301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C301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C301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C30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C30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C30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C30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C30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C301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C301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C301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C30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C301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C3012"/>
    <w:rPr>
      <w:b/>
      <w:bCs/>
      <w:smallCaps/>
      <w:color w:val="0F4761" w:themeColor="accent1" w:themeShade="BF"/>
      <w:spacing w:val="5"/>
    </w:rPr>
  </w:style>
  <w:style w:type="paragraph" w:styleId="NormlWeb">
    <w:name w:val="Normal (Web)"/>
    <w:basedOn w:val="Norml"/>
    <w:uiPriority w:val="99"/>
    <w:semiHidden/>
    <w:unhideWhenUsed/>
    <w:rsid w:val="00EC3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styleId="Kiemels2">
    <w:name w:val="Strong"/>
    <w:basedOn w:val="Bekezdsalapbettpusa"/>
    <w:uiPriority w:val="22"/>
    <w:qFormat/>
    <w:rsid w:val="00EC3012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EC30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98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eancenter.hu/termekadatlap/2783/Commerce-vizkooldo-5-liter/" TargetMode="External"/><Relationship Id="rId5" Type="http://schemas.openxmlformats.org/officeDocument/2006/relationships/hyperlink" Target="https://adatlapok.cleancenter.hu/biztonsagiadatlapok/b-commerce-vizkooldo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198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Csarmasz Attila</dc:creator>
  <cp:keywords/>
  <dc:description/>
  <cp:lastModifiedBy>Csarmasz Attila</cp:lastModifiedBy>
  <cp:revision>1</cp:revision>
  <dcterms:created xsi:type="dcterms:W3CDTF">2024-03-26T07:25:00Z</dcterms:created>
  <dcterms:modified xsi:type="dcterms:W3CDTF">2024-03-26T07:28:00Z</dcterms:modified>
</cp:coreProperties>
</file>