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A0" w:rsidRPr="007918A0" w:rsidRDefault="007918A0" w:rsidP="007918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7918A0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QIN CLASSIC - érvek</w:t>
      </w:r>
    </w:p>
    <w:p w:rsidR="007918A0" w:rsidRPr="007918A0" w:rsidRDefault="007918A0" w:rsidP="007918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Szagtalanító effektus</w:t>
      </w:r>
    </w:p>
    <w:p w:rsidR="007918A0" w:rsidRPr="007918A0" w:rsidRDefault="007918A0" w:rsidP="007918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Semlegesíti a kellemetlen szagot okozó szerves molekulákat, mint </w:t>
      </w:r>
      <w:proofErr w:type="spellStart"/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pl</w:t>
      </w:r>
      <w:proofErr w:type="spellEnd"/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: dohányfüst, konyhai </w:t>
      </w:r>
      <w:proofErr w:type="spellStart"/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merkaptán</w:t>
      </w:r>
      <w:proofErr w:type="spellEnd"/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(főzés-zsír), növényi rothadás (komposzt), izzadás és testszagok, állati és emberi ürülék stb. Hatását a molekulákkal érintkezésbe kerülve azonnal kifejti</w:t>
      </w:r>
    </w:p>
    <w:p w:rsidR="007918A0" w:rsidRPr="007918A0" w:rsidRDefault="007918A0" w:rsidP="007918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Extra erős hatás</w:t>
      </w:r>
    </w:p>
    <w:p w:rsidR="007918A0" w:rsidRPr="007918A0" w:rsidRDefault="007918A0" w:rsidP="007918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legdurvább szagokat (bűzt) is elfedi</w:t>
      </w:r>
    </w:p>
    <w:p w:rsidR="007918A0" w:rsidRPr="007918A0" w:rsidRDefault="007918A0" w:rsidP="007918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Tartós, lágy illat (marcipán)</w:t>
      </w:r>
    </w:p>
    <w:p w:rsidR="007918A0" w:rsidRPr="007918A0" w:rsidRDefault="007918A0" w:rsidP="007918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Mindössze egyetlen permetezés hosszan tartó illatot eredményez.</w:t>
      </w:r>
    </w:p>
    <w:p w:rsidR="007918A0" w:rsidRPr="007918A0" w:rsidRDefault="007918A0" w:rsidP="007918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7918A0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QIN CLASSIC felhasználási területei</w:t>
      </w:r>
    </w:p>
    <w:p w:rsidR="007918A0" w:rsidRPr="007918A0" w:rsidRDefault="007918A0" w:rsidP="007918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Egészségügy </w:t>
      </w:r>
    </w:p>
    <w:p w:rsidR="007918A0" w:rsidRPr="007918A0" w:rsidRDefault="007918A0" w:rsidP="007918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7918A0" w:rsidRPr="007918A0" w:rsidRDefault="007918A0" w:rsidP="007918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7918A0" w:rsidRPr="007918A0" w:rsidRDefault="007918A0" w:rsidP="007918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Fitnesz </w:t>
      </w:r>
    </w:p>
    <w:p w:rsidR="007918A0" w:rsidRPr="007918A0" w:rsidRDefault="007918A0" w:rsidP="007918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Gyümölcsfeldolgozó-ipar </w:t>
      </w:r>
    </w:p>
    <w:p w:rsidR="007918A0" w:rsidRPr="007918A0" w:rsidRDefault="007918A0" w:rsidP="007918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Háztartás </w:t>
      </w:r>
    </w:p>
    <w:p w:rsidR="007918A0" w:rsidRPr="007918A0" w:rsidRDefault="007918A0" w:rsidP="007918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7918A0" w:rsidRPr="007918A0" w:rsidRDefault="007918A0" w:rsidP="007918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7918A0" w:rsidRPr="007918A0" w:rsidRDefault="007918A0" w:rsidP="007918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7918A0" w:rsidRPr="007918A0" w:rsidRDefault="007918A0" w:rsidP="007918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7918A0" w:rsidRPr="007918A0" w:rsidRDefault="007918A0" w:rsidP="007918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Wellness</w:t>
      </w:r>
    </w:p>
    <w:p w:rsidR="007918A0" w:rsidRPr="007918A0" w:rsidRDefault="007918A0" w:rsidP="007918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7918A0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QIN CLASSIC használata</w:t>
      </w:r>
    </w:p>
    <w:p w:rsidR="007918A0" w:rsidRPr="007918A0" w:rsidRDefault="007918A0" w:rsidP="00791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Permetezd a toalett </w:t>
      </w:r>
      <w:proofErr w:type="spellStart"/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olajat</w:t>
      </w:r>
      <w:proofErr w:type="spellEnd"/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az </w:t>
      </w:r>
      <w:proofErr w:type="spellStart"/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illatosítnai</w:t>
      </w:r>
      <w:proofErr w:type="spellEnd"/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kívánt helyiség légterébe </w:t>
      </w:r>
    </w:p>
    <w:p w:rsidR="007918A0" w:rsidRPr="007918A0" w:rsidRDefault="007918A0" w:rsidP="00791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7918A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Festett felületen ne alkalmazd!</w:t>
      </w:r>
    </w:p>
    <w:p w:rsidR="007918A0" w:rsidRDefault="007918A0" w:rsidP="007918A0">
      <w:pPr>
        <w:pStyle w:val="Cmsor2"/>
      </w:pPr>
      <w:r>
        <w:t>QIN CLASSIC és a biztonság</w:t>
      </w:r>
    </w:p>
    <w:p w:rsidR="007918A0" w:rsidRDefault="007918A0" w:rsidP="007918A0">
      <w:pPr>
        <w:pStyle w:val="NormlWeb"/>
      </w:pPr>
      <w:r>
        <w:t xml:space="preserve">A </w:t>
      </w:r>
      <w:proofErr w:type="spellStart"/>
      <w:r>
        <w:t>Qin</w:t>
      </w:r>
      <w:proofErr w:type="spellEnd"/>
      <w:r>
        <w:t xml:space="preserve"> Classic légtérbe permetezése után ne tartózkodj huzamosabb ideig az adott helyiségben, ha más munkafolyamatot is szükséges végezni a helyiségben, az illatosítást az utolsó lépésként végezd el. A termék kiadagolásánál vagy áttöltésekor kerüld annak szembe jutását. Munka közben étkezni, inni és dohányozni nem szabad. Evés előtt, a munka befejeztével bő, meleg, szappanos vízzel moss kezet. A terméket tartsd mindig az eredeti csomagolásában.</w:t>
      </w:r>
    </w:p>
    <w:p w:rsidR="007918A0" w:rsidRDefault="007918A0" w:rsidP="007918A0">
      <w:pPr>
        <w:pStyle w:val="Cmsor2"/>
      </w:pPr>
      <w:r>
        <w:br/>
      </w:r>
      <w:r>
        <w:br/>
      </w:r>
      <w:r>
        <w:lastRenderedPageBreak/>
        <w:br/>
        <w:t>QIN CLASSIC tulajdonságai</w:t>
      </w:r>
    </w:p>
    <w:p w:rsidR="007918A0" w:rsidRDefault="007918A0" w:rsidP="007918A0">
      <w:pPr>
        <w:pStyle w:val="NormlWeb"/>
      </w:pPr>
      <w:r>
        <w:rPr>
          <w:rStyle w:val="Kiemels2"/>
        </w:rPr>
        <w:t>Fizikai tulajdonságok</w:t>
      </w:r>
      <w:r>
        <w:br/>
        <w:t>pH értéke: 7</w:t>
      </w:r>
      <w:r>
        <w:br/>
        <w:t>Színe: naturális</w:t>
      </w:r>
      <w:r>
        <w:br/>
        <w:t>Illata: mandula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7918A0">
        <w:t>Qin</w:t>
      </w:r>
      <w:proofErr w:type="spellEnd"/>
      <w:r w:rsidRPr="007918A0">
        <w:t xml:space="preserve"> Classic toalett olaj 750 ml</w:t>
      </w:r>
    </w:p>
    <w:p w:rsidR="007918A0" w:rsidRDefault="007918A0" w:rsidP="007918A0">
      <w:pPr>
        <w:pStyle w:val="Cmsor2"/>
      </w:pPr>
      <w:r>
        <w:t>QIN CLASSIC és a minőség</w:t>
      </w:r>
    </w:p>
    <w:p w:rsidR="007918A0" w:rsidRDefault="007918A0" w:rsidP="007918A0">
      <w:pPr>
        <w:pStyle w:val="NormlWeb"/>
      </w:pPr>
      <w:r>
        <w:t>Minőségét megőrzi: 2 évig</w:t>
      </w:r>
      <w:r>
        <w:br/>
      </w:r>
      <w:r>
        <w:br/>
        <w:t>ÁNTSZ engedély száma: 5-K918-1/2003</w:t>
      </w:r>
      <w:r>
        <w:br/>
        <w:t>OÉTI engedély száma: 2031-3/2005</w:t>
      </w:r>
      <w:r>
        <w:br/>
        <w:t xml:space="preserve">OTH engedély száma: </w:t>
      </w:r>
      <w:r>
        <w:br/>
        <w:t>OKBI engedély száma: 350/05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9684D"/>
    <w:multiLevelType w:val="multilevel"/>
    <w:tmpl w:val="3FD4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2D71D2"/>
    <w:multiLevelType w:val="multilevel"/>
    <w:tmpl w:val="90F4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047F6A"/>
    <w:multiLevelType w:val="multilevel"/>
    <w:tmpl w:val="7912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8A0"/>
    <w:rsid w:val="007918A0"/>
    <w:rsid w:val="009A1918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791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918A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91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7918A0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918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4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2016-07-15T11:35:00Z</dcterms:created>
  <dcterms:modified xsi:type="dcterms:W3CDTF">2016-07-15T11:35:00Z</dcterms:modified>
</cp:coreProperties>
</file>